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8BBAC" w14:textId="77777777" w:rsidR="00A0768D" w:rsidRDefault="00A0768D" w:rsidP="00A0768D">
      <w:pPr>
        <w:jc w:val="center"/>
        <w:rPr>
          <w:rFonts w:ascii="Book Antiqua" w:hAnsi="Book Antiqua"/>
          <w:b/>
          <w:smallCaps/>
          <w:sz w:val="28"/>
          <w:szCs w:val="28"/>
        </w:rPr>
      </w:pPr>
      <w:r w:rsidRPr="00A0768D">
        <w:rPr>
          <w:rFonts w:ascii="Book Antiqua" w:hAnsi="Book Antiqua"/>
          <w:b/>
          <w:smallCaps/>
          <w:noProof/>
          <w:sz w:val="28"/>
          <w:szCs w:val="28"/>
        </w:rPr>
        <w:drawing>
          <wp:inline distT="0" distB="0" distL="0" distR="0" wp14:anchorId="7DC7C95F" wp14:editId="0ECC60B7">
            <wp:extent cx="2079625" cy="1203993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275" cy="120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B2667" w14:textId="2D048F2D" w:rsidR="00AF4F06" w:rsidRPr="00A0768D" w:rsidRDefault="003B341B" w:rsidP="00A0768D">
      <w:pPr>
        <w:jc w:val="center"/>
        <w:rPr>
          <w:rFonts w:ascii="Book Antiqua" w:hAnsi="Book Antiqua"/>
          <w:b/>
          <w:smallCaps/>
          <w:sz w:val="28"/>
          <w:szCs w:val="28"/>
        </w:rPr>
      </w:pPr>
      <w:r w:rsidRPr="00A0768D">
        <w:rPr>
          <w:rFonts w:ascii="Book Antiqua" w:hAnsi="Book Antiqua"/>
          <w:b/>
          <w:smallCaps/>
          <w:sz w:val="28"/>
          <w:szCs w:val="28"/>
        </w:rPr>
        <w:t>JOB A N N O U N C E M E N T</w:t>
      </w:r>
    </w:p>
    <w:p w14:paraId="76EEC4F3" w14:textId="633448A5" w:rsidR="00C75F30" w:rsidRPr="00A0768D" w:rsidRDefault="003B341B" w:rsidP="003B341B">
      <w:pPr>
        <w:jc w:val="center"/>
        <w:rPr>
          <w:rFonts w:ascii="Book Antiqua" w:hAnsi="Book Antiqua"/>
          <w:b/>
          <w:smallCaps/>
          <w:sz w:val="29"/>
          <w:szCs w:val="29"/>
        </w:rPr>
      </w:pPr>
      <w:r w:rsidRPr="00A0768D">
        <w:rPr>
          <w:rFonts w:ascii="Book Antiqua" w:hAnsi="Book Antiqua"/>
          <w:b/>
          <w:smallCaps/>
          <w:sz w:val="29"/>
          <w:szCs w:val="29"/>
        </w:rPr>
        <w:t>the natural heritage institute is recruiting a chief executive officer</w:t>
      </w:r>
    </w:p>
    <w:p w14:paraId="410698DC" w14:textId="0ED24660" w:rsidR="001E3382" w:rsidRPr="001A4332" w:rsidRDefault="001E3382" w:rsidP="003B341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A4332">
        <w:rPr>
          <w:rFonts w:ascii="Times New Roman" w:hAnsi="Times New Roman" w:cs="Times New Roman"/>
          <w:sz w:val="24"/>
          <w:szCs w:val="24"/>
        </w:rPr>
        <w:t>The Natural Heritage Institute is searching for a Chief Executive Officer to take responsibilit</w:t>
      </w:r>
      <w:r w:rsidR="00405CFA" w:rsidRPr="001A4332">
        <w:rPr>
          <w:rFonts w:ascii="Times New Roman" w:hAnsi="Times New Roman" w:cs="Times New Roman"/>
          <w:sz w:val="24"/>
          <w:szCs w:val="24"/>
        </w:rPr>
        <w:t>y</w:t>
      </w:r>
      <w:r w:rsidRPr="001A4332">
        <w:rPr>
          <w:rFonts w:ascii="Times New Roman" w:hAnsi="Times New Roman" w:cs="Times New Roman"/>
          <w:sz w:val="24"/>
          <w:szCs w:val="24"/>
        </w:rPr>
        <w:t xml:space="preserve"> for the management, direction, growth and success of this non-profit, natural resource conservation organization.  NHI’s current headquarters</w:t>
      </w:r>
      <w:r w:rsidR="00635D83">
        <w:rPr>
          <w:rFonts w:ascii="Times New Roman" w:hAnsi="Times New Roman" w:cs="Times New Roman"/>
          <w:sz w:val="24"/>
          <w:szCs w:val="24"/>
        </w:rPr>
        <w:t xml:space="preserve"> in San Francisco, California, can be relocated a</w:t>
      </w:r>
      <w:r w:rsidR="00635D83" w:rsidRPr="001A4332">
        <w:rPr>
          <w:rFonts w:ascii="Times New Roman" w:hAnsi="Times New Roman" w:cs="Times New Roman"/>
          <w:sz w:val="24"/>
          <w:szCs w:val="24"/>
        </w:rPr>
        <w:t>t the election of the new CEO</w:t>
      </w:r>
      <w:r w:rsidR="00635D8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523100E" w14:textId="77777777" w:rsidR="009643B6" w:rsidRPr="001A4332" w:rsidRDefault="009643B6" w:rsidP="003B341B">
      <w:pPr>
        <w:pStyle w:val="ListParagraph"/>
        <w:spacing w:line="276" w:lineRule="auto"/>
        <w:ind w:left="0" w:right="52"/>
        <w:jc w:val="both"/>
        <w:rPr>
          <w:b/>
          <w:szCs w:val="24"/>
        </w:rPr>
      </w:pPr>
      <w:r w:rsidRPr="001A4332">
        <w:rPr>
          <w:b/>
          <w:szCs w:val="24"/>
        </w:rPr>
        <w:t>Mission:</w:t>
      </w:r>
    </w:p>
    <w:p w14:paraId="1D2BC4A7" w14:textId="7921F5CE" w:rsidR="00BF074E" w:rsidRPr="001A4332" w:rsidRDefault="001E3382" w:rsidP="003B341B">
      <w:pPr>
        <w:pStyle w:val="ListParagraph"/>
        <w:spacing w:line="276" w:lineRule="auto"/>
        <w:ind w:left="0" w:right="52"/>
        <w:jc w:val="both"/>
        <w:rPr>
          <w:szCs w:val="24"/>
        </w:rPr>
      </w:pPr>
      <w:r w:rsidRPr="001A4332">
        <w:rPr>
          <w:szCs w:val="24"/>
        </w:rPr>
        <w:t xml:space="preserve">NHI is </w:t>
      </w:r>
      <w:r w:rsidR="00635D83">
        <w:rPr>
          <w:szCs w:val="24"/>
        </w:rPr>
        <w:t xml:space="preserve">a leading </w:t>
      </w:r>
      <w:r w:rsidR="00715389" w:rsidRPr="001A4332">
        <w:rPr>
          <w:szCs w:val="24"/>
        </w:rPr>
        <w:t xml:space="preserve">non-profit, non-governmental organization, working at the global scale, to rehabilitate natural </w:t>
      </w:r>
      <w:r w:rsidR="00190F9A" w:rsidRPr="001A4332">
        <w:rPr>
          <w:szCs w:val="24"/>
        </w:rPr>
        <w:t xml:space="preserve">functions </w:t>
      </w:r>
      <w:r w:rsidR="00715389" w:rsidRPr="001A4332">
        <w:rPr>
          <w:szCs w:val="24"/>
        </w:rPr>
        <w:t xml:space="preserve">in heavily engineered rivers systems.  </w:t>
      </w:r>
      <w:r w:rsidR="00405CFA" w:rsidRPr="001A4332">
        <w:rPr>
          <w:szCs w:val="24"/>
        </w:rPr>
        <w:t xml:space="preserve">For over two decades, NHI has been working to re-create a world where rivers function like rivers again, in harmony with human needs.  </w:t>
      </w:r>
      <w:r w:rsidR="00715389" w:rsidRPr="001A4332">
        <w:rPr>
          <w:szCs w:val="24"/>
        </w:rPr>
        <w:t>Our focus is on major, of</w:t>
      </w:r>
      <w:r w:rsidR="00FB5A1A" w:rsidRPr="001A4332">
        <w:rPr>
          <w:szCs w:val="24"/>
        </w:rPr>
        <w:t>ten transnational</w:t>
      </w:r>
      <w:r w:rsidR="00405CFA" w:rsidRPr="001A4332">
        <w:rPr>
          <w:szCs w:val="24"/>
        </w:rPr>
        <w:t>,</w:t>
      </w:r>
      <w:r w:rsidR="00FB5A1A" w:rsidRPr="001A4332">
        <w:rPr>
          <w:szCs w:val="24"/>
        </w:rPr>
        <w:t xml:space="preserve"> river basins in </w:t>
      </w:r>
      <w:r w:rsidR="00870B4F">
        <w:rPr>
          <w:szCs w:val="24"/>
        </w:rPr>
        <w:t xml:space="preserve">everywhere in the world.  We have worked extensively in </w:t>
      </w:r>
      <w:r w:rsidR="00FB5A1A" w:rsidRPr="001A4332">
        <w:rPr>
          <w:szCs w:val="24"/>
        </w:rPr>
        <w:t>California, the</w:t>
      </w:r>
      <w:r w:rsidR="00870B4F">
        <w:rPr>
          <w:szCs w:val="24"/>
        </w:rPr>
        <w:t xml:space="preserve"> </w:t>
      </w:r>
      <w:r w:rsidR="00FB5A1A" w:rsidRPr="001A4332">
        <w:rPr>
          <w:szCs w:val="24"/>
        </w:rPr>
        <w:t>U.S. boundary waters, Asia</w:t>
      </w:r>
      <w:r w:rsidR="00870B4F">
        <w:rPr>
          <w:szCs w:val="24"/>
        </w:rPr>
        <w:t>, Africa</w:t>
      </w:r>
      <w:r w:rsidR="00FB5A1A" w:rsidRPr="001A4332">
        <w:rPr>
          <w:szCs w:val="24"/>
        </w:rPr>
        <w:t xml:space="preserve"> and Latin America.  </w:t>
      </w:r>
      <w:r w:rsidR="00405CFA" w:rsidRPr="001A4332">
        <w:rPr>
          <w:szCs w:val="24"/>
        </w:rPr>
        <w:t>The</w:t>
      </w:r>
      <w:r w:rsidR="00870B4F">
        <w:rPr>
          <w:szCs w:val="24"/>
        </w:rPr>
        <w:t xml:space="preserve">se </w:t>
      </w:r>
      <w:r w:rsidR="00BF074E" w:rsidRPr="001A4332">
        <w:rPr>
          <w:szCs w:val="24"/>
        </w:rPr>
        <w:t>floodplains, wetlands, deltas, and estuaries</w:t>
      </w:r>
      <w:r w:rsidR="008131B6" w:rsidRPr="001A4332">
        <w:rPr>
          <w:szCs w:val="24"/>
        </w:rPr>
        <w:t xml:space="preserve"> </w:t>
      </w:r>
      <w:r w:rsidR="00BF074E" w:rsidRPr="001A4332">
        <w:rPr>
          <w:szCs w:val="24"/>
        </w:rPr>
        <w:t xml:space="preserve">are </w:t>
      </w:r>
      <w:r w:rsidR="009643B6" w:rsidRPr="001A4332">
        <w:rPr>
          <w:szCs w:val="24"/>
        </w:rPr>
        <w:t xml:space="preserve">truly </w:t>
      </w:r>
      <w:r w:rsidR="00BF074E" w:rsidRPr="001A4332">
        <w:rPr>
          <w:szCs w:val="24"/>
        </w:rPr>
        <w:t xml:space="preserve">the </w:t>
      </w:r>
      <w:r w:rsidR="009643B6" w:rsidRPr="001A4332">
        <w:rPr>
          <w:szCs w:val="24"/>
        </w:rPr>
        <w:t xml:space="preserve">engines of biological productivity and the </w:t>
      </w:r>
      <w:r w:rsidR="00BF074E" w:rsidRPr="001A4332">
        <w:rPr>
          <w:szCs w:val="24"/>
        </w:rPr>
        <w:t xml:space="preserve">earth’s </w:t>
      </w:r>
      <w:r w:rsidR="00870B4F">
        <w:rPr>
          <w:szCs w:val="24"/>
        </w:rPr>
        <w:t xml:space="preserve">aquatic </w:t>
      </w:r>
      <w:r w:rsidR="00BF074E" w:rsidRPr="001A4332">
        <w:rPr>
          <w:szCs w:val="24"/>
        </w:rPr>
        <w:t xml:space="preserve">life support system. </w:t>
      </w:r>
      <w:r w:rsidR="00405CFA" w:rsidRPr="001A4332">
        <w:rPr>
          <w:szCs w:val="24"/>
        </w:rPr>
        <w:t xml:space="preserve">Yet, </w:t>
      </w:r>
      <w:r w:rsidR="00BF074E" w:rsidRPr="001A4332">
        <w:rPr>
          <w:szCs w:val="24"/>
        </w:rPr>
        <w:t xml:space="preserve">freshwater </w:t>
      </w:r>
      <w:r w:rsidR="009643B6" w:rsidRPr="001A4332">
        <w:rPr>
          <w:szCs w:val="24"/>
        </w:rPr>
        <w:t xml:space="preserve">ecosystems </w:t>
      </w:r>
      <w:r w:rsidR="00190F9A" w:rsidRPr="001A4332">
        <w:rPr>
          <w:szCs w:val="24"/>
        </w:rPr>
        <w:t xml:space="preserve">are today </w:t>
      </w:r>
      <w:r w:rsidR="009643B6" w:rsidRPr="001A4332">
        <w:rPr>
          <w:szCs w:val="24"/>
        </w:rPr>
        <w:t xml:space="preserve">the most imperiled on the planet.  No other natural resource is as intimately connected to food security and </w:t>
      </w:r>
      <w:r w:rsidR="000A3514">
        <w:rPr>
          <w:szCs w:val="24"/>
        </w:rPr>
        <w:t>basic</w:t>
      </w:r>
      <w:r w:rsidR="00190F9A" w:rsidRPr="001A4332">
        <w:rPr>
          <w:szCs w:val="24"/>
        </w:rPr>
        <w:t xml:space="preserve"> human needs, </w:t>
      </w:r>
      <w:r w:rsidR="009643B6" w:rsidRPr="001A4332">
        <w:rPr>
          <w:szCs w:val="24"/>
        </w:rPr>
        <w:t xml:space="preserve">particularly </w:t>
      </w:r>
      <w:r w:rsidR="00190F9A" w:rsidRPr="001A4332">
        <w:rPr>
          <w:szCs w:val="24"/>
        </w:rPr>
        <w:t xml:space="preserve">in </w:t>
      </w:r>
      <w:r w:rsidR="009643B6" w:rsidRPr="001A4332">
        <w:rPr>
          <w:szCs w:val="24"/>
        </w:rPr>
        <w:t xml:space="preserve">the most vulnerable communities of the world.  These stresses will become more pronounced as the climate changes.  </w:t>
      </w:r>
    </w:p>
    <w:p w14:paraId="3323ECCC" w14:textId="77777777" w:rsidR="009643B6" w:rsidRPr="001A4332" w:rsidRDefault="009643B6" w:rsidP="003B341B">
      <w:pPr>
        <w:pStyle w:val="ListParagraph"/>
        <w:spacing w:line="276" w:lineRule="auto"/>
        <w:ind w:left="0" w:right="52"/>
        <w:jc w:val="both"/>
        <w:rPr>
          <w:b/>
          <w:szCs w:val="24"/>
        </w:rPr>
      </w:pPr>
      <w:r w:rsidRPr="001A4332">
        <w:rPr>
          <w:b/>
          <w:szCs w:val="24"/>
        </w:rPr>
        <w:t>Methods:</w:t>
      </w:r>
    </w:p>
    <w:p w14:paraId="04401572" w14:textId="77777777" w:rsidR="001E3382" w:rsidRPr="001A4332" w:rsidRDefault="001E3382" w:rsidP="003B341B">
      <w:pPr>
        <w:pStyle w:val="ListParagraph"/>
        <w:spacing w:line="276" w:lineRule="auto"/>
        <w:ind w:left="0" w:right="52"/>
        <w:jc w:val="both"/>
        <w:rPr>
          <w:szCs w:val="24"/>
        </w:rPr>
      </w:pPr>
      <w:r w:rsidRPr="001A4332">
        <w:rPr>
          <w:szCs w:val="24"/>
        </w:rPr>
        <w:t>Often</w:t>
      </w:r>
      <w:r w:rsidR="00190F9A" w:rsidRPr="001A4332">
        <w:rPr>
          <w:szCs w:val="24"/>
        </w:rPr>
        <w:t>,</w:t>
      </w:r>
      <w:r w:rsidRPr="001A4332">
        <w:rPr>
          <w:szCs w:val="24"/>
        </w:rPr>
        <w:t xml:space="preserve"> </w:t>
      </w:r>
      <w:r w:rsidR="00405CFA" w:rsidRPr="001A4332">
        <w:rPr>
          <w:szCs w:val="24"/>
        </w:rPr>
        <w:t xml:space="preserve">repairing damaged river </w:t>
      </w:r>
      <w:r w:rsidRPr="001A4332">
        <w:rPr>
          <w:szCs w:val="24"/>
        </w:rPr>
        <w:t>requires re</w:t>
      </w:r>
      <w:r w:rsidR="00AF4F06" w:rsidRPr="001A4332">
        <w:rPr>
          <w:szCs w:val="24"/>
        </w:rPr>
        <w:t>-</w:t>
      </w:r>
      <w:r w:rsidRPr="001A4332">
        <w:rPr>
          <w:szCs w:val="24"/>
        </w:rPr>
        <w:t xml:space="preserve">optimizing </w:t>
      </w:r>
      <w:r w:rsidR="00405CFA" w:rsidRPr="001A4332">
        <w:rPr>
          <w:szCs w:val="24"/>
        </w:rPr>
        <w:t xml:space="preserve">entire </w:t>
      </w:r>
      <w:r w:rsidR="00770DCA" w:rsidRPr="001A4332">
        <w:rPr>
          <w:szCs w:val="24"/>
        </w:rPr>
        <w:t xml:space="preserve">hydropower, water supply, irrigation and flood management systems </w:t>
      </w:r>
      <w:r w:rsidR="00405CFA" w:rsidRPr="001A4332">
        <w:rPr>
          <w:szCs w:val="24"/>
        </w:rPr>
        <w:t>at the basin scale</w:t>
      </w:r>
      <w:r w:rsidR="00770DCA" w:rsidRPr="001A4332">
        <w:rPr>
          <w:szCs w:val="24"/>
        </w:rPr>
        <w:t xml:space="preserve">. </w:t>
      </w:r>
      <w:r w:rsidRPr="001A4332">
        <w:rPr>
          <w:szCs w:val="24"/>
        </w:rPr>
        <w:t>This work demands exceptional technical, economic, and legal capabilities.  Yet NHI</w:t>
      </w:r>
      <w:r w:rsidR="00715389" w:rsidRPr="001A4332">
        <w:rPr>
          <w:szCs w:val="24"/>
        </w:rPr>
        <w:t xml:space="preserve">’s unique and highly </w:t>
      </w:r>
      <w:r w:rsidR="00635D83">
        <w:rPr>
          <w:szCs w:val="24"/>
        </w:rPr>
        <w:t>cost-effective</w:t>
      </w:r>
      <w:r w:rsidR="00715389" w:rsidRPr="001A4332">
        <w:rPr>
          <w:szCs w:val="24"/>
        </w:rPr>
        <w:t xml:space="preserve"> business model assures that we are </w:t>
      </w:r>
      <w:r w:rsidRPr="001A4332">
        <w:rPr>
          <w:szCs w:val="24"/>
        </w:rPr>
        <w:t>never capacity-limited in these projects</w:t>
      </w:r>
      <w:r w:rsidR="00715389" w:rsidRPr="001A4332">
        <w:rPr>
          <w:szCs w:val="24"/>
        </w:rPr>
        <w:t xml:space="preserve">.  We </w:t>
      </w:r>
      <w:r w:rsidRPr="001A4332">
        <w:rPr>
          <w:szCs w:val="24"/>
        </w:rPr>
        <w:t xml:space="preserve">assemble specialized project teams by drawing upon our remarkable board of directors, our network of expert affiliates, partnering organizations all over the world, academic experts and consultants, to augment the </w:t>
      </w:r>
      <w:r w:rsidR="00190F9A" w:rsidRPr="001A4332">
        <w:rPr>
          <w:szCs w:val="24"/>
        </w:rPr>
        <w:t xml:space="preserve">capacity </w:t>
      </w:r>
      <w:r w:rsidRPr="001A4332">
        <w:rPr>
          <w:szCs w:val="24"/>
        </w:rPr>
        <w:t>of our resident staff.</w:t>
      </w:r>
    </w:p>
    <w:p w14:paraId="298366E5" w14:textId="77777777" w:rsidR="001E3382" w:rsidRPr="001A4332" w:rsidRDefault="001E3382" w:rsidP="003B341B">
      <w:pPr>
        <w:pStyle w:val="ListParagraph"/>
        <w:spacing w:line="276" w:lineRule="auto"/>
        <w:ind w:left="0" w:right="52"/>
        <w:jc w:val="both"/>
        <w:rPr>
          <w:szCs w:val="24"/>
        </w:rPr>
      </w:pPr>
      <w:r w:rsidRPr="001A4332">
        <w:rPr>
          <w:szCs w:val="24"/>
        </w:rPr>
        <w:t>We often work with the ultimate decision-makers on water resources</w:t>
      </w:r>
      <w:r w:rsidR="00770DCA" w:rsidRPr="001A4332">
        <w:rPr>
          <w:szCs w:val="24"/>
        </w:rPr>
        <w:t xml:space="preserve">:  </w:t>
      </w:r>
      <w:r w:rsidRPr="001A4332">
        <w:rPr>
          <w:szCs w:val="24"/>
        </w:rPr>
        <w:t>the governments themselves, and the ultimate custodians of water resources, the water rights holders, infrastructure operators, power companies, and farmers.</w:t>
      </w:r>
    </w:p>
    <w:p w14:paraId="310F26AD" w14:textId="77777777" w:rsidR="00D52A8D" w:rsidRPr="001A4332" w:rsidRDefault="00D52A8D" w:rsidP="003B341B">
      <w:pPr>
        <w:jc w:val="both"/>
        <w:rPr>
          <w:rFonts w:ascii="Times New Roman" w:hAnsi="Times New Roman" w:cs="Times New Roman"/>
          <w:sz w:val="24"/>
          <w:szCs w:val="24"/>
        </w:rPr>
      </w:pPr>
      <w:r w:rsidRPr="001A4332">
        <w:rPr>
          <w:rFonts w:ascii="Times New Roman" w:hAnsi="Times New Roman" w:cs="Times New Roman"/>
          <w:sz w:val="24"/>
          <w:szCs w:val="24"/>
        </w:rPr>
        <w:lastRenderedPageBreak/>
        <w:t xml:space="preserve">Our range of tools and strategies to influence the ways in which water resources are managed includes the development and deployment of hydrologic and water resource systems models, on-the-ground ecological restoration projects, the design of improved management and institutional arrangements, policy analysis, and legal advocacy and interventions.  </w:t>
      </w:r>
    </w:p>
    <w:p w14:paraId="4377E4F1" w14:textId="2D161E4C" w:rsidR="00770DCA" w:rsidRDefault="00770DCA" w:rsidP="00A0768D">
      <w:pPr>
        <w:pStyle w:val="ListParagraph"/>
        <w:spacing w:after="120" w:line="276" w:lineRule="auto"/>
        <w:ind w:left="0" w:right="52"/>
        <w:jc w:val="both"/>
        <w:rPr>
          <w:szCs w:val="24"/>
        </w:rPr>
      </w:pPr>
      <w:r w:rsidRPr="001A4332">
        <w:rPr>
          <w:szCs w:val="24"/>
        </w:rPr>
        <w:t xml:space="preserve">You can learn much more about NHI, its projects, and its </w:t>
      </w:r>
      <w:r w:rsidR="00791FC2" w:rsidRPr="001A4332">
        <w:rPr>
          <w:szCs w:val="24"/>
        </w:rPr>
        <w:t>successes</w:t>
      </w:r>
      <w:r w:rsidRPr="001A4332">
        <w:rPr>
          <w:szCs w:val="24"/>
        </w:rPr>
        <w:t xml:space="preserve"> by visiting our website at</w:t>
      </w:r>
      <w:r w:rsidR="00481F6E">
        <w:rPr>
          <w:szCs w:val="24"/>
        </w:rPr>
        <w:t xml:space="preserve"> </w:t>
      </w:r>
      <w:hyperlink r:id="rId8" w:history="1">
        <w:r w:rsidR="00481F6E" w:rsidRPr="006C7C7D">
          <w:rPr>
            <w:rStyle w:val="Hyperlink"/>
            <w:szCs w:val="24"/>
          </w:rPr>
          <w:t>http://n-h-i.org</w:t>
        </w:r>
      </w:hyperlink>
      <w:r w:rsidR="00481F6E">
        <w:rPr>
          <w:szCs w:val="24"/>
        </w:rPr>
        <w:t xml:space="preserve">. </w:t>
      </w:r>
    </w:p>
    <w:p w14:paraId="109ED5B2" w14:textId="77777777" w:rsidR="00A0768D" w:rsidRPr="001A4332" w:rsidRDefault="00A0768D" w:rsidP="00A0768D">
      <w:pPr>
        <w:pStyle w:val="ListParagraph"/>
        <w:spacing w:after="0" w:line="276" w:lineRule="auto"/>
        <w:ind w:left="0" w:right="52"/>
        <w:jc w:val="both"/>
        <w:rPr>
          <w:szCs w:val="24"/>
        </w:rPr>
      </w:pPr>
    </w:p>
    <w:p w14:paraId="6996D714" w14:textId="77777777" w:rsidR="00FD5DEF" w:rsidRPr="001A4332" w:rsidRDefault="00FD5DEF" w:rsidP="001A4332">
      <w:pPr>
        <w:pStyle w:val="ListParagraph"/>
        <w:ind w:left="0" w:right="52"/>
        <w:jc w:val="both"/>
        <w:rPr>
          <w:b/>
          <w:szCs w:val="24"/>
          <w:u w:val="single"/>
        </w:rPr>
      </w:pPr>
      <w:r w:rsidRPr="001A4332">
        <w:rPr>
          <w:b/>
          <w:szCs w:val="24"/>
          <w:u w:val="single"/>
        </w:rPr>
        <w:t>Required qualifications:</w:t>
      </w:r>
    </w:p>
    <w:p w14:paraId="5AC5F8D3" w14:textId="77777777" w:rsidR="00FD5DEF" w:rsidRPr="001A4332" w:rsidRDefault="00FD5DEF" w:rsidP="001A4332">
      <w:pPr>
        <w:pStyle w:val="ListParagraph"/>
        <w:numPr>
          <w:ilvl w:val="0"/>
          <w:numId w:val="1"/>
        </w:numPr>
        <w:ind w:right="52"/>
        <w:jc w:val="both"/>
        <w:rPr>
          <w:szCs w:val="24"/>
        </w:rPr>
      </w:pPr>
      <w:r w:rsidRPr="001A4332">
        <w:rPr>
          <w:szCs w:val="24"/>
        </w:rPr>
        <w:t>Advanced degree in relevant fields of law, science, economics or environmental planning</w:t>
      </w:r>
    </w:p>
    <w:p w14:paraId="77E79954" w14:textId="77777777" w:rsidR="00770DCA" w:rsidRPr="001A4332" w:rsidRDefault="00770DCA" w:rsidP="001A4332">
      <w:pPr>
        <w:pStyle w:val="ListParagraph"/>
        <w:numPr>
          <w:ilvl w:val="0"/>
          <w:numId w:val="1"/>
        </w:numPr>
        <w:ind w:right="52"/>
        <w:jc w:val="both"/>
        <w:rPr>
          <w:szCs w:val="24"/>
        </w:rPr>
      </w:pPr>
      <w:r w:rsidRPr="001A4332">
        <w:rPr>
          <w:szCs w:val="24"/>
        </w:rPr>
        <w:t>Demonstrated ability to conceptualize, organize, attract funding and manage new project activity within NHI’s mission and beyond</w:t>
      </w:r>
    </w:p>
    <w:p w14:paraId="0AF23430" w14:textId="77777777" w:rsidR="00FB5A1A" w:rsidRPr="001A4332" w:rsidRDefault="00FB5A1A" w:rsidP="001A4332">
      <w:pPr>
        <w:pStyle w:val="ListParagraph"/>
        <w:numPr>
          <w:ilvl w:val="0"/>
          <w:numId w:val="1"/>
        </w:numPr>
        <w:ind w:right="52"/>
        <w:jc w:val="both"/>
        <w:rPr>
          <w:szCs w:val="24"/>
        </w:rPr>
      </w:pPr>
      <w:r w:rsidRPr="001A4332">
        <w:rPr>
          <w:szCs w:val="24"/>
        </w:rPr>
        <w:t>Depth of experience working with water resource institutions in California</w:t>
      </w:r>
      <w:r w:rsidR="00770DCA" w:rsidRPr="001A4332">
        <w:rPr>
          <w:szCs w:val="24"/>
        </w:rPr>
        <w:t xml:space="preserve">, nationally and/or </w:t>
      </w:r>
      <w:r w:rsidR="00190F9A" w:rsidRPr="001A4332">
        <w:rPr>
          <w:szCs w:val="24"/>
        </w:rPr>
        <w:t>internationally</w:t>
      </w:r>
    </w:p>
    <w:p w14:paraId="08C8D4E8" w14:textId="77777777" w:rsidR="00FD5DEF" w:rsidRPr="001A4332" w:rsidRDefault="00FD5DEF" w:rsidP="001A4332">
      <w:pPr>
        <w:pStyle w:val="ListParagraph"/>
        <w:numPr>
          <w:ilvl w:val="0"/>
          <w:numId w:val="1"/>
        </w:numPr>
        <w:ind w:right="52"/>
        <w:jc w:val="both"/>
        <w:rPr>
          <w:szCs w:val="24"/>
        </w:rPr>
      </w:pPr>
      <w:r w:rsidRPr="001A4332">
        <w:rPr>
          <w:szCs w:val="24"/>
        </w:rPr>
        <w:t>Demonstrated track record of organization management</w:t>
      </w:r>
    </w:p>
    <w:p w14:paraId="1B9C75FD" w14:textId="77777777" w:rsidR="00770DCA" w:rsidRPr="001A4332" w:rsidRDefault="00FD5DEF" w:rsidP="001A4332">
      <w:pPr>
        <w:pStyle w:val="ListParagraph"/>
        <w:numPr>
          <w:ilvl w:val="0"/>
          <w:numId w:val="1"/>
        </w:numPr>
        <w:ind w:right="52"/>
        <w:jc w:val="both"/>
        <w:rPr>
          <w:szCs w:val="24"/>
        </w:rPr>
      </w:pPr>
      <w:r w:rsidRPr="001A4332">
        <w:rPr>
          <w:szCs w:val="24"/>
        </w:rPr>
        <w:t>Exceptional communication skills</w:t>
      </w:r>
    </w:p>
    <w:p w14:paraId="5C673D1B" w14:textId="77777777" w:rsidR="00190F9A" w:rsidRPr="001A4332" w:rsidRDefault="00190F9A" w:rsidP="001A4332">
      <w:pPr>
        <w:pStyle w:val="ListParagraph"/>
        <w:numPr>
          <w:ilvl w:val="0"/>
          <w:numId w:val="1"/>
        </w:numPr>
        <w:ind w:right="52"/>
        <w:jc w:val="both"/>
        <w:rPr>
          <w:szCs w:val="24"/>
        </w:rPr>
      </w:pPr>
      <w:r w:rsidRPr="001A4332">
        <w:rPr>
          <w:szCs w:val="24"/>
        </w:rPr>
        <w:t>Strong personal and professional passion for natural resources conservation work</w:t>
      </w:r>
    </w:p>
    <w:p w14:paraId="7F9076CE" w14:textId="77777777" w:rsidR="003B341B" w:rsidRDefault="003B341B" w:rsidP="00A0768D">
      <w:pPr>
        <w:spacing w:after="0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7FA0189C" w14:textId="77777777" w:rsidR="00770DCA" w:rsidRPr="001A4332" w:rsidRDefault="00635D83" w:rsidP="001A4332">
      <w:pPr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3B341B">
        <w:rPr>
          <w:rFonts w:ascii="Times New Roman" w:hAnsi="Times New Roman" w:cs="Times New Roman"/>
          <w:sz w:val="24"/>
          <w:szCs w:val="24"/>
          <w:u w:val="single"/>
        </w:rPr>
        <w:t>Applications will be considered beginning on March 1, 2017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770DCA" w:rsidRPr="001A4332">
        <w:rPr>
          <w:rFonts w:ascii="Times New Roman" w:hAnsi="Times New Roman" w:cs="Times New Roman"/>
          <w:sz w:val="24"/>
          <w:szCs w:val="24"/>
        </w:rPr>
        <w:t xml:space="preserve">This position will remain open until an outstanding candidate is selected.  </w:t>
      </w:r>
    </w:p>
    <w:p w14:paraId="3BDD16C7" w14:textId="77777777" w:rsidR="00770DCA" w:rsidRPr="001A4332" w:rsidRDefault="00770DCA" w:rsidP="001A4332">
      <w:pPr>
        <w:ind w:right="52"/>
        <w:jc w:val="both"/>
        <w:rPr>
          <w:rFonts w:ascii="Times New Roman" w:hAnsi="Times New Roman" w:cs="Times New Roman"/>
          <w:sz w:val="24"/>
          <w:szCs w:val="24"/>
        </w:rPr>
      </w:pPr>
      <w:r w:rsidRPr="001A4332">
        <w:rPr>
          <w:rFonts w:ascii="Times New Roman" w:hAnsi="Times New Roman" w:cs="Times New Roman"/>
          <w:sz w:val="24"/>
          <w:szCs w:val="24"/>
        </w:rPr>
        <w:t xml:space="preserve">Please send statements of interest and qualifications to (no </w:t>
      </w:r>
      <w:r w:rsidR="0002509C" w:rsidRPr="001A4332">
        <w:rPr>
          <w:rFonts w:ascii="Times New Roman" w:hAnsi="Times New Roman" w:cs="Times New Roman"/>
          <w:sz w:val="24"/>
          <w:szCs w:val="24"/>
        </w:rPr>
        <w:t>tele</w:t>
      </w:r>
      <w:r w:rsidRPr="001A4332">
        <w:rPr>
          <w:rFonts w:ascii="Times New Roman" w:hAnsi="Times New Roman" w:cs="Times New Roman"/>
          <w:sz w:val="24"/>
          <w:szCs w:val="24"/>
        </w:rPr>
        <w:t xml:space="preserve">phone </w:t>
      </w:r>
      <w:r w:rsidR="0002509C" w:rsidRPr="001A4332">
        <w:rPr>
          <w:rFonts w:ascii="Times New Roman" w:hAnsi="Times New Roman" w:cs="Times New Roman"/>
          <w:sz w:val="24"/>
          <w:szCs w:val="24"/>
        </w:rPr>
        <w:t>inquiries</w:t>
      </w:r>
      <w:r w:rsidRPr="001A4332">
        <w:rPr>
          <w:rFonts w:ascii="Times New Roman" w:hAnsi="Times New Roman" w:cs="Times New Roman"/>
          <w:sz w:val="24"/>
          <w:szCs w:val="24"/>
        </w:rPr>
        <w:t>, please):</w:t>
      </w:r>
    </w:p>
    <w:p w14:paraId="2BBF9EBF" w14:textId="77777777" w:rsidR="00190F9A" w:rsidRPr="001A4332" w:rsidRDefault="00190F9A" w:rsidP="001A4332">
      <w:pPr>
        <w:spacing w:after="0"/>
        <w:ind w:right="52"/>
        <w:rPr>
          <w:rFonts w:ascii="Times New Roman" w:hAnsi="Times New Roman" w:cs="Times New Roman"/>
          <w:sz w:val="24"/>
          <w:szCs w:val="24"/>
        </w:rPr>
      </w:pPr>
      <w:r w:rsidRPr="001A4332">
        <w:rPr>
          <w:rFonts w:ascii="Times New Roman" w:hAnsi="Times New Roman" w:cs="Times New Roman"/>
          <w:sz w:val="24"/>
          <w:szCs w:val="24"/>
        </w:rPr>
        <w:t xml:space="preserve">Dr. Gerald </w:t>
      </w:r>
      <w:r w:rsidR="005B15ED" w:rsidRPr="001A4332">
        <w:rPr>
          <w:rFonts w:ascii="Times New Roman" w:hAnsi="Times New Roman" w:cs="Times New Roman"/>
          <w:sz w:val="24"/>
          <w:szCs w:val="24"/>
        </w:rPr>
        <w:t>E</w:t>
      </w:r>
      <w:r w:rsidRPr="001A4332">
        <w:rPr>
          <w:rFonts w:ascii="Times New Roman" w:hAnsi="Times New Roman" w:cs="Times New Roman"/>
          <w:sz w:val="24"/>
          <w:szCs w:val="24"/>
        </w:rPr>
        <w:t xml:space="preserve">. Galloway, Chairman </w:t>
      </w:r>
    </w:p>
    <w:p w14:paraId="7139BFAE" w14:textId="1C7B69BD" w:rsidR="00190F9A" w:rsidRPr="001A4332" w:rsidRDefault="001A4332" w:rsidP="001A4332">
      <w:pPr>
        <w:spacing w:after="0"/>
        <w:ind w:right="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 Jessica </w:t>
      </w:r>
      <w:proofErr w:type="spellStart"/>
      <w:r w:rsidR="003B341B">
        <w:rPr>
          <w:rFonts w:ascii="Times New Roman" w:hAnsi="Times New Roman" w:cs="Times New Roman"/>
          <w:sz w:val="24"/>
          <w:szCs w:val="24"/>
        </w:rPr>
        <w:t>Peyla</w:t>
      </w:r>
      <w:proofErr w:type="spellEnd"/>
      <w:r w:rsidR="003B34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Nagtalon</w:t>
      </w:r>
    </w:p>
    <w:p w14:paraId="4A8C7F85" w14:textId="57319BBD" w:rsidR="00190F9A" w:rsidRPr="001A4332" w:rsidRDefault="00190F9A" w:rsidP="003B34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332">
        <w:rPr>
          <w:rFonts w:ascii="Times New Roman" w:hAnsi="Times New Roman" w:cs="Times New Roman"/>
          <w:sz w:val="24"/>
          <w:szCs w:val="24"/>
        </w:rPr>
        <w:t xml:space="preserve">Natural Heritage Institute </w:t>
      </w:r>
      <w:r w:rsidRPr="001A4332">
        <w:rPr>
          <w:rFonts w:ascii="Times New Roman" w:hAnsi="Times New Roman" w:cs="Times New Roman"/>
          <w:sz w:val="24"/>
          <w:szCs w:val="24"/>
        </w:rPr>
        <w:br/>
      </w:r>
      <w:r w:rsidR="001A4332">
        <w:rPr>
          <w:rFonts w:ascii="Times New Roman" w:hAnsi="Times New Roman" w:cs="Times New Roman"/>
          <w:sz w:val="24"/>
          <w:szCs w:val="24"/>
        </w:rPr>
        <w:t>396 Hayes Street</w:t>
      </w:r>
      <w:r w:rsidRPr="001A4332">
        <w:rPr>
          <w:rFonts w:ascii="Times New Roman" w:hAnsi="Times New Roman" w:cs="Times New Roman"/>
          <w:sz w:val="24"/>
          <w:szCs w:val="24"/>
        </w:rPr>
        <w:t xml:space="preserve"> </w:t>
      </w:r>
      <w:r w:rsidRPr="001A4332">
        <w:rPr>
          <w:rFonts w:ascii="Times New Roman" w:hAnsi="Times New Roman" w:cs="Times New Roman"/>
          <w:sz w:val="24"/>
          <w:szCs w:val="24"/>
        </w:rPr>
        <w:br/>
      </w:r>
      <w:r w:rsidR="001A4332">
        <w:rPr>
          <w:rFonts w:ascii="Times New Roman" w:hAnsi="Times New Roman" w:cs="Times New Roman"/>
          <w:sz w:val="24"/>
          <w:szCs w:val="24"/>
        </w:rPr>
        <w:t>San Francisco CA 94102</w:t>
      </w:r>
      <w:r w:rsidRPr="001A4332">
        <w:rPr>
          <w:rFonts w:ascii="Times New Roman" w:hAnsi="Times New Roman" w:cs="Times New Roman"/>
          <w:sz w:val="24"/>
          <w:szCs w:val="24"/>
        </w:rPr>
        <w:br/>
      </w:r>
      <w:r w:rsidR="003B341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="003B341B" w:rsidRPr="00E1586F">
          <w:rPr>
            <w:rStyle w:val="Hyperlink"/>
            <w:rFonts w:ascii="Times New Roman" w:hAnsi="Times New Roman" w:cs="Times New Roman"/>
            <w:sz w:val="24"/>
            <w:szCs w:val="24"/>
          </w:rPr>
          <w:t>jessnagtalon@n-h-i.org</w:t>
        </w:r>
      </w:hyperlink>
      <w:r w:rsidR="003B341B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B04E23E" w14:textId="77777777" w:rsidR="00190F9A" w:rsidRPr="001A4332" w:rsidRDefault="00190F9A" w:rsidP="00770DCA">
      <w:pPr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14:paraId="55681E98" w14:textId="77777777" w:rsidR="00190F9A" w:rsidRPr="001A4332" w:rsidRDefault="00190F9A" w:rsidP="00770DCA">
      <w:pPr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sectPr w:rsidR="00190F9A" w:rsidRPr="001A4332" w:rsidSect="003A2029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7C921" w14:textId="77777777" w:rsidR="00C72BB0" w:rsidRDefault="00C72BB0" w:rsidP="009643B6">
      <w:pPr>
        <w:spacing w:after="0" w:line="240" w:lineRule="auto"/>
      </w:pPr>
      <w:r>
        <w:separator/>
      </w:r>
    </w:p>
  </w:endnote>
  <w:endnote w:type="continuationSeparator" w:id="0">
    <w:p w14:paraId="3558555C" w14:textId="77777777" w:rsidR="00C72BB0" w:rsidRDefault="00C72BB0" w:rsidP="0096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7307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152F2" w14:textId="77777777" w:rsidR="005B15ED" w:rsidRDefault="005B15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35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47E9A0" w14:textId="77777777" w:rsidR="005B15ED" w:rsidRDefault="005B15E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24C7B" w14:textId="77777777" w:rsidR="00C72BB0" w:rsidRDefault="00C72BB0" w:rsidP="009643B6">
      <w:pPr>
        <w:spacing w:after="0" w:line="240" w:lineRule="auto"/>
      </w:pPr>
      <w:r>
        <w:separator/>
      </w:r>
    </w:p>
  </w:footnote>
  <w:footnote w:type="continuationSeparator" w:id="0">
    <w:p w14:paraId="30EC8BBD" w14:textId="77777777" w:rsidR="00C72BB0" w:rsidRDefault="00C72BB0" w:rsidP="0096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20008"/>
    <w:multiLevelType w:val="hybridMultilevel"/>
    <w:tmpl w:val="BAB0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16F46"/>
    <w:multiLevelType w:val="hybridMultilevel"/>
    <w:tmpl w:val="F8E6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82"/>
    <w:rsid w:val="0002509C"/>
    <w:rsid w:val="000A3514"/>
    <w:rsid w:val="000B3682"/>
    <w:rsid w:val="00190F9A"/>
    <w:rsid w:val="001A4332"/>
    <w:rsid w:val="001E3382"/>
    <w:rsid w:val="00224AE6"/>
    <w:rsid w:val="002337CF"/>
    <w:rsid w:val="00270C64"/>
    <w:rsid w:val="00292588"/>
    <w:rsid w:val="003A2029"/>
    <w:rsid w:val="003B341B"/>
    <w:rsid w:val="003C4132"/>
    <w:rsid w:val="00405CFA"/>
    <w:rsid w:val="00481F6E"/>
    <w:rsid w:val="005024B8"/>
    <w:rsid w:val="00592FFA"/>
    <w:rsid w:val="005B15ED"/>
    <w:rsid w:val="005C7F32"/>
    <w:rsid w:val="00635D83"/>
    <w:rsid w:val="00666D4C"/>
    <w:rsid w:val="00715389"/>
    <w:rsid w:val="00726B11"/>
    <w:rsid w:val="007602C7"/>
    <w:rsid w:val="00770DCA"/>
    <w:rsid w:val="00791FC2"/>
    <w:rsid w:val="008131B6"/>
    <w:rsid w:val="00855CA3"/>
    <w:rsid w:val="00861C82"/>
    <w:rsid w:val="00870B4F"/>
    <w:rsid w:val="009643B6"/>
    <w:rsid w:val="00A0768D"/>
    <w:rsid w:val="00AD0D25"/>
    <w:rsid w:val="00AF4F06"/>
    <w:rsid w:val="00B875F2"/>
    <w:rsid w:val="00BF074E"/>
    <w:rsid w:val="00C72BB0"/>
    <w:rsid w:val="00C75F30"/>
    <w:rsid w:val="00D52A8D"/>
    <w:rsid w:val="00DB2146"/>
    <w:rsid w:val="00DF1EF2"/>
    <w:rsid w:val="00F53619"/>
    <w:rsid w:val="00FB5A1A"/>
    <w:rsid w:val="00FD5DEF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32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382"/>
    <w:pPr>
      <w:spacing w:line="240" w:lineRule="auto"/>
      <w:ind w:left="720"/>
    </w:pPr>
    <w:rPr>
      <w:rFonts w:ascii="Times New Roman" w:eastAsia="Calibri" w:hAnsi="Times New Roman" w:cs="Times New Roman"/>
      <w:sz w:val="24"/>
    </w:rPr>
  </w:style>
  <w:style w:type="paragraph" w:styleId="Title">
    <w:name w:val="Title"/>
    <w:basedOn w:val="Normal"/>
    <w:link w:val="TitleChar"/>
    <w:qFormat/>
    <w:rsid w:val="00D52A8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52A8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6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3B6"/>
  </w:style>
  <w:style w:type="paragraph" w:styleId="Footer">
    <w:name w:val="footer"/>
    <w:basedOn w:val="Normal"/>
    <w:link w:val="FooterChar"/>
    <w:uiPriority w:val="99"/>
    <w:unhideWhenUsed/>
    <w:rsid w:val="0096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3B6"/>
  </w:style>
  <w:style w:type="paragraph" w:styleId="BalloonText">
    <w:name w:val="Balloon Text"/>
    <w:basedOn w:val="Normal"/>
    <w:link w:val="BalloonTextChar"/>
    <w:uiPriority w:val="99"/>
    <w:semiHidden/>
    <w:unhideWhenUsed/>
    <w:rsid w:val="00B87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5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n-h-i.org" TargetMode="External"/><Relationship Id="rId9" Type="http://schemas.openxmlformats.org/officeDocument/2006/relationships/hyperlink" Target="mailto:jessnagtalon@n-h-i.org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543</Words>
  <Characters>3099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Thomas</dc:creator>
  <cp:lastModifiedBy>Microsoft Office User</cp:lastModifiedBy>
  <cp:revision>7</cp:revision>
  <cp:lastPrinted>2016-08-03T20:59:00Z</cp:lastPrinted>
  <dcterms:created xsi:type="dcterms:W3CDTF">2017-02-02T21:13:00Z</dcterms:created>
  <dcterms:modified xsi:type="dcterms:W3CDTF">2017-02-14T21:57:00Z</dcterms:modified>
</cp:coreProperties>
</file>